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3685"/>
        <w:gridCol w:w="1904"/>
      </w:tblGrid>
      <w:tr w:rsidR="007462B2" w:rsidRPr="001341C7" w14:paraId="50F6D6C9" w14:textId="2FF9DC62" w:rsidTr="000656D1">
        <w:tc>
          <w:tcPr>
            <w:tcW w:w="4531" w:type="dxa"/>
          </w:tcPr>
          <w:p w14:paraId="0CACF6D0" w14:textId="11503E09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</w:t>
            </w:r>
            <w:r w:rsidR="00530B09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Preliminary</w:t>
            </w:r>
          </w:p>
        </w:tc>
        <w:tc>
          <w:tcPr>
            <w:tcW w:w="3828" w:type="dxa"/>
          </w:tcPr>
          <w:p w14:paraId="6285527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B99552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F88556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2DB00A2" w14:textId="4C3FF913" w:rsidTr="000656D1">
        <w:tc>
          <w:tcPr>
            <w:tcW w:w="4531" w:type="dxa"/>
          </w:tcPr>
          <w:p w14:paraId="289AC58C" w14:textId="009321B6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Part 2 – R-Codes Volume 1 approval process</w:t>
            </w:r>
          </w:p>
        </w:tc>
        <w:tc>
          <w:tcPr>
            <w:tcW w:w="3828" w:type="dxa"/>
          </w:tcPr>
          <w:p w14:paraId="54994E3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5B9E2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D43266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D69C7B7" w14:textId="2424B806" w:rsidTr="000656D1">
        <w:tc>
          <w:tcPr>
            <w:tcW w:w="4531" w:type="dxa"/>
          </w:tcPr>
          <w:p w14:paraId="26B40857" w14:textId="493A48D4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Part 3 – Accompanying information</w:t>
            </w:r>
          </w:p>
        </w:tc>
        <w:tc>
          <w:tcPr>
            <w:tcW w:w="3828" w:type="dxa"/>
          </w:tcPr>
          <w:p w14:paraId="63B0C201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F0F8D6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FB4950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770A4A6" w14:textId="3DC5CEA9" w:rsidTr="000656D1">
        <w:tc>
          <w:tcPr>
            <w:tcW w:w="4531" w:type="dxa"/>
          </w:tcPr>
          <w:p w14:paraId="3F76C530" w14:textId="2FE55D6B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4 </w:t>
            </w:r>
            <w:r w:rsidR="00530B09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Consultation</w:t>
            </w:r>
          </w:p>
        </w:tc>
        <w:tc>
          <w:tcPr>
            <w:tcW w:w="3828" w:type="dxa"/>
          </w:tcPr>
          <w:p w14:paraId="4A7798D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2EE76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8960E2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7A37413" w14:textId="5FAA9396" w:rsidTr="001341C7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2DECC705" w14:textId="402AB128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Part 5 – Design elements for all single house(s) and grouped dwellings; and multiple dwellings in areas coded less that R40</w:t>
            </w:r>
          </w:p>
        </w:tc>
      </w:tr>
      <w:tr w:rsidR="007462B2" w:rsidRPr="001341C7" w14:paraId="0DE271AF" w14:textId="6F9BE960" w:rsidTr="000656D1">
        <w:tc>
          <w:tcPr>
            <w:tcW w:w="4531" w:type="dxa"/>
          </w:tcPr>
          <w:p w14:paraId="10D8D421" w14:textId="5E310A8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Site area</w:t>
            </w:r>
          </w:p>
        </w:tc>
        <w:tc>
          <w:tcPr>
            <w:tcW w:w="3828" w:type="dxa"/>
          </w:tcPr>
          <w:p w14:paraId="694EA1AB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9D195B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B54EA8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C9734CE" w14:textId="13B72BF8" w:rsidTr="000656D1">
        <w:tc>
          <w:tcPr>
            <w:tcW w:w="4531" w:type="dxa"/>
          </w:tcPr>
          <w:p w14:paraId="432FEDD6" w14:textId="4584150B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Street setback</w:t>
            </w:r>
          </w:p>
        </w:tc>
        <w:tc>
          <w:tcPr>
            <w:tcW w:w="3828" w:type="dxa"/>
          </w:tcPr>
          <w:p w14:paraId="20C40B7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F90DE8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51E8F8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7B8E9927" w14:textId="3074FDFE" w:rsidTr="000656D1">
        <w:tc>
          <w:tcPr>
            <w:tcW w:w="4531" w:type="dxa"/>
          </w:tcPr>
          <w:p w14:paraId="0FD18D2B" w14:textId="7921E4D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Lot boundary setback</w:t>
            </w:r>
          </w:p>
        </w:tc>
        <w:tc>
          <w:tcPr>
            <w:tcW w:w="3828" w:type="dxa"/>
          </w:tcPr>
          <w:p w14:paraId="7521654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37AA5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340CBE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7480D86B" w14:textId="37DBDDA0" w:rsidTr="000656D1">
        <w:tc>
          <w:tcPr>
            <w:tcW w:w="4531" w:type="dxa"/>
          </w:tcPr>
          <w:p w14:paraId="760104C9" w14:textId="1D7C9B19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Open space</w:t>
            </w:r>
          </w:p>
        </w:tc>
        <w:tc>
          <w:tcPr>
            <w:tcW w:w="3828" w:type="dxa"/>
          </w:tcPr>
          <w:p w14:paraId="2021788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1A717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8D2022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D272EA0" w14:textId="7BA8EFB3" w:rsidTr="000656D1">
        <w:tc>
          <w:tcPr>
            <w:tcW w:w="4531" w:type="dxa"/>
          </w:tcPr>
          <w:p w14:paraId="0DFB856C" w14:textId="4DA98B59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5.1.5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Communal open space</w:t>
            </w:r>
          </w:p>
        </w:tc>
        <w:tc>
          <w:tcPr>
            <w:tcW w:w="3828" w:type="dxa"/>
          </w:tcPr>
          <w:p w14:paraId="053A402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26BBC95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B0090F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2D888EA9" w14:textId="7FC59BE8" w:rsidTr="000656D1">
        <w:tc>
          <w:tcPr>
            <w:tcW w:w="4531" w:type="dxa"/>
          </w:tcPr>
          <w:p w14:paraId="33346FD1" w14:textId="3686B296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5.1.6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Building height</w:t>
            </w:r>
          </w:p>
        </w:tc>
        <w:tc>
          <w:tcPr>
            <w:tcW w:w="3828" w:type="dxa"/>
          </w:tcPr>
          <w:p w14:paraId="7DB2678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3ADEF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AFB071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D70B63E" w14:textId="6B4D0334" w:rsidTr="000656D1">
        <w:tc>
          <w:tcPr>
            <w:tcW w:w="4531" w:type="dxa"/>
          </w:tcPr>
          <w:p w14:paraId="79F6D95F" w14:textId="14AF41C6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5.1.7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Retaining walls and site works</w:t>
            </w:r>
          </w:p>
        </w:tc>
        <w:tc>
          <w:tcPr>
            <w:tcW w:w="3828" w:type="dxa"/>
          </w:tcPr>
          <w:p w14:paraId="0DFE133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733E8A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0480E50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661FB91C" w14:textId="5FDE9F7F" w:rsidTr="000656D1">
        <w:tc>
          <w:tcPr>
            <w:tcW w:w="4531" w:type="dxa"/>
          </w:tcPr>
          <w:p w14:paraId="780C3A1E" w14:textId="7CB2951C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Setback of garages and carports</w:t>
            </w:r>
          </w:p>
        </w:tc>
        <w:tc>
          <w:tcPr>
            <w:tcW w:w="3828" w:type="dxa"/>
          </w:tcPr>
          <w:p w14:paraId="081E89B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94D0E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A99AB31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E30047E" w14:textId="744971C1" w:rsidTr="000656D1">
        <w:tc>
          <w:tcPr>
            <w:tcW w:w="4531" w:type="dxa"/>
          </w:tcPr>
          <w:p w14:paraId="6A0D5D08" w14:textId="439B34F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Garage width</w:t>
            </w:r>
          </w:p>
        </w:tc>
        <w:tc>
          <w:tcPr>
            <w:tcW w:w="3828" w:type="dxa"/>
          </w:tcPr>
          <w:p w14:paraId="1DB6F16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578257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09DFC2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97D10F8" w14:textId="07DFA543" w:rsidTr="000656D1">
        <w:tc>
          <w:tcPr>
            <w:tcW w:w="4531" w:type="dxa"/>
          </w:tcPr>
          <w:p w14:paraId="23293B27" w14:textId="33B3FD9C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Street surveillance</w:t>
            </w:r>
          </w:p>
        </w:tc>
        <w:tc>
          <w:tcPr>
            <w:tcW w:w="3828" w:type="dxa"/>
          </w:tcPr>
          <w:p w14:paraId="7FCF17C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D08B4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9D3B23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139165D1" w14:textId="3967B3C7" w:rsidTr="000656D1">
        <w:tc>
          <w:tcPr>
            <w:tcW w:w="4531" w:type="dxa"/>
          </w:tcPr>
          <w:p w14:paraId="5E00C791" w14:textId="73881D6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Street walls and fences</w:t>
            </w:r>
          </w:p>
        </w:tc>
        <w:tc>
          <w:tcPr>
            <w:tcW w:w="3828" w:type="dxa"/>
          </w:tcPr>
          <w:p w14:paraId="5EF4FED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E1269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A68B90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21A2CE7" w14:textId="7E9006CE" w:rsidTr="000656D1">
        <w:tc>
          <w:tcPr>
            <w:tcW w:w="4531" w:type="dxa"/>
          </w:tcPr>
          <w:p w14:paraId="4BFBAE02" w14:textId="2A0B9D20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5.2.5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Sightlines</w:t>
            </w:r>
          </w:p>
        </w:tc>
        <w:tc>
          <w:tcPr>
            <w:tcW w:w="3828" w:type="dxa"/>
          </w:tcPr>
          <w:p w14:paraId="114F6D9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B7AF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661F9E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CB5EF65" w14:textId="27BE0B49" w:rsidTr="000656D1">
        <w:tc>
          <w:tcPr>
            <w:tcW w:w="4531" w:type="dxa"/>
          </w:tcPr>
          <w:p w14:paraId="1E844578" w14:textId="3AFC204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5.2.6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Appearance of retained dwelling</w:t>
            </w:r>
          </w:p>
        </w:tc>
        <w:tc>
          <w:tcPr>
            <w:tcW w:w="3828" w:type="dxa"/>
          </w:tcPr>
          <w:p w14:paraId="5369D9D8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D717B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0C3B1A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42719F23" w14:textId="2E8448F6" w:rsidTr="000656D1">
        <w:tc>
          <w:tcPr>
            <w:tcW w:w="4531" w:type="dxa"/>
          </w:tcPr>
          <w:p w14:paraId="2AADD1B4" w14:textId="14D1BC75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Outdoor living area</w:t>
            </w:r>
          </w:p>
        </w:tc>
        <w:tc>
          <w:tcPr>
            <w:tcW w:w="3828" w:type="dxa"/>
          </w:tcPr>
          <w:p w14:paraId="6952C25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6F5E57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3EFDCA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5B1E035" w14:textId="74CA58BD" w:rsidTr="000656D1">
        <w:tc>
          <w:tcPr>
            <w:tcW w:w="4531" w:type="dxa"/>
          </w:tcPr>
          <w:p w14:paraId="4D431118" w14:textId="4857998A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Landscaping</w:t>
            </w:r>
          </w:p>
        </w:tc>
        <w:tc>
          <w:tcPr>
            <w:tcW w:w="3828" w:type="dxa"/>
          </w:tcPr>
          <w:p w14:paraId="20F393D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7C96C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1BB416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2DE7B51E" w14:textId="57C9A253" w:rsidTr="000656D1">
        <w:tc>
          <w:tcPr>
            <w:tcW w:w="4531" w:type="dxa"/>
          </w:tcPr>
          <w:p w14:paraId="03F331C4" w14:textId="062CA8BE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222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3828" w:type="dxa"/>
          </w:tcPr>
          <w:p w14:paraId="23C8DDE2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F4EAF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D653F0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6EE8CBC" w14:textId="60304A42" w:rsidTr="000656D1">
        <w:tc>
          <w:tcPr>
            <w:tcW w:w="4531" w:type="dxa"/>
          </w:tcPr>
          <w:p w14:paraId="2D1C0535" w14:textId="7D399F14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Design of car parking spaces</w:t>
            </w:r>
          </w:p>
        </w:tc>
        <w:tc>
          <w:tcPr>
            <w:tcW w:w="3828" w:type="dxa"/>
          </w:tcPr>
          <w:p w14:paraId="27009CC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8AF53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79DA7E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5E887FC" w14:textId="363F58A2" w:rsidTr="000656D1">
        <w:tc>
          <w:tcPr>
            <w:tcW w:w="4531" w:type="dxa"/>
          </w:tcPr>
          <w:p w14:paraId="7899D9E4" w14:textId="2C972A2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5.3.5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Vehicle access</w:t>
            </w:r>
          </w:p>
        </w:tc>
        <w:tc>
          <w:tcPr>
            <w:tcW w:w="3828" w:type="dxa"/>
          </w:tcPr>
          <w:p w14:paraId="4148F89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767162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738012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632AEB1C" w14:textId="7A917894" w:rsidTr="000656D1">
        <w:tc>
          <w:tcPr>
            <w:tcW w:w="4531" w:type="dxa"/>
          </w:tcPr>
          <w:p w14:paraId="75BDCCC2" w14:textId="02CA61B1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5.3.6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Pedestrian access</w:t>
            </w:r>
          </w:p>
        </w:tc>
        <w:tc>
          <w:tcPr>
            <w:tcW w:w="3828" w:type="dxa"/>
          </w:tcPr>
          <w:p w14:paraId="0D652D7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8E9D0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9CBBB2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6BAE38B" w14:textId="57D89F76" w:rsidTr="000656D1">
        <w:tc>
          <w:tcPr>
            <w:tcW w:w="4531" w:type="dxa"/>
          </w:tcPr>
          <w:p w14:paraId="008A7BCD" w14:textId="0F9F81E7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5.3.7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Site works</w:t>
            </w:r>
          </w:p>
        </w:tc>
        <w:tc>
          <w:tcPr>
            <w:tcW w:w="3828" w:type="dxa"/>
          </w:tcPr>
          <w:p w14:paraId="5BBC06CB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5D70B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C6A6436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CA8E7E2" w14:textId="08932624" w:rsidTr="000656D1">
        <w:tc>
          <w:tcPr>
            <w:tcW w:w="4531" w:type="dxa"/>
          </w:tcPr>
          <w:p w14:paraId="3AB82004" w14:textId="628D87AA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5.3.8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Retaining walls</w:t>
            </w:r>
          </w:p>
        </w:tc>
        <w:tc>
          <w:tcPr>
            <w:tcW w:w="3828" w:type="dxa"/>
          </w:tcPr>
          <w:p w14:paraId="44B10F1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9CFD2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02AE13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1E37D1EC" w14:textId="580F9070" w:rsidTr="000656D1">
        <w:tc>
          <w:tcPr>
            <w:tcW w:w="4531" w:type="dxa"/>
          </w:tcPr>
          <w:p w14:paraId="36D4A8B6" w14:textId="770B3302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5.3.9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Stormwater management</w:t>
            </w:r>
          </w:p>
        </w:tc>
        <w:tc>
          <w:tcPr>
            <w:tcW w:w="3828" w:type="dxa"/>
          </w:tcPr>
          <w:p w14:paraId="17591F4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1142AD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8250A2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1CE0ED68" w14:textId="70026DF9" w:rsidTr="000656D1">
        <w:tc>
          <w:tcPr>
            <w:tcW w:w="4531" w:type="dxa"/>
          </w:tcPr>
          <w:p w14:paraId="5E7D13DD" w14:textId="1DC593AA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Visual privacy</w:t>
            </w:r>
          </w:p>
        </w:tc>
        <w:tc>
          <w:tcPr>
            <w:tcW w:w="3828" w:type="dxa"/>
          </w:tcPr>
          <w:p w14:paraId="7F6FE9E9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6D8DA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2841EF6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79A7739" w14:textId="048B201D" w:rsidTr="000656D1">
        <w:tc>
          <w:tcPr>
            <w:tcW w:w="4531" w:type="dxa"/>
          </w:tcPr>
          <w:p w14:paraId="7C007429" w14:textId="1EB776D3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Solar access for adjoining sites</w:t>
            </w:r>
          </w:p>
        </w:tc>
        <w:tc>
          <w:tcPr>
            <w:tcW w:w="3828" w:type="dxa"/>
          </w:tcPr>
          <w:p w14:paraId="387550BE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A748A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85BA12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33534E59" w14:textId="1E41F384" w:rsidTr="000656D1">
        <w:tc>
          <w:tcPr>
            <w:tcW w:w="4531" w:type="dxa"/>
          </w:tcPr>
          <w:p w14:paraId="3BDC8FA9" w14:textId="414FC62B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5.4.3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FF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Outbuildings</w:t>
            </w:r>
          </w:p>
        </w:tc>
        <w:tc>
          <w:tcPr>
            <w:tcW w:w="3828" w:type="dxa"/>
          </w:tcPr>
          <w:p w14:paraId="17802AF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FC7CF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327D81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614A4431" w14:textId="0A998243" w:rsidTr="000656D1">
        <w:tc>
          <w:tcPr>
            <w:tcW w:w="4531" w:type="dxa"/>
          </w:tcPr>
          <w:p w14:paraId="1DF189C5" w14:textId="713251F5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5.4.4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External fixtures, utilities and facilities</w:t>
            </w:r>
          </w:p>
        </w:tc>
        <w:tc>
          <w:tcPr>
            <w:tcW w:w="3828" w:type="dxa"/>
          </w:tcPr>
          <w:p w14:paraId="563F117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8D3C2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3E26F5A5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0C1DEF12" w14:textId="77AA8258" w:rsidTr="000656D1">
        <w:tc>
          <w:tcPr>
            <w:tcW w:w="4531" w:type="dxa"/>
          </w:tcPr>
          <w:p w14:paraId="7926EE54" w14:textId="198F9B72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5.5.1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Ancillary dwellings</w:t>
            </w:r>
          </w:p>
        </w:tc>
        <w:tc>
          <w:tcPr>
            <w:tcW w:w="3828" w:type="dxa"/>
          </w:tcPr>
          <w:p w14:paraId="6592073F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2CEA1C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63576E24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1341C7" w14:paraId="74E580C0" w14:textId="2C2944CE" w:rsidTr="000656D1">
        <w:tc>
          <w:tcPr>
            <w:tcW w:w="4531" w:type="dxa"/>
          </w:tcPr>
          <w:p w14:paraId="7369302C" w14:textId="2306F0C2" w:rsidR="007462B2" w:rsidRPr="001341C7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1C7">
              <w:rPr>
                <w:rFonts w:ascii="Arial" w:hAnsi="Arial" w:cs="Arial"/>
                <w:b/>
                <w:bCs/>
                <w:sz w:val="20"/>
                <w:szCs w:val="20"/>
              </w:rPr>
              <w:t>5.5.2</w:t>
            </w:r>
            <w:r w:rsidR="001341C7" w:rsidRPr="001341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Aged or dependent persons dwellings</w:t>
            </w:r>
          </w:p>
        </w:tc>
        <w:tc>
          <w:tcPr>
            <w:tcW w:w="3828" w:type="dxa"/>
          </w:tcPr>
          <w:p w14:paraId="2569EF63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1175EA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64151A0" w14:textId="77777777" w:rsidR="007462B2" w:rsidRPr="001341C7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2" w:rsidRPr="000318AF" w14:paraId="4BCF6C1B" w14:textId="52E54935" w:rsidTr="0079582E">
        <w:tc>
          <w:tcPr>
            <w:tcW w:w="4531" w:type="dxa"/>
          </w:tcPr>
          <w:p w14:paraId="23893193" w14:textId="08EFBDF2" w:rsidR="007462B2" w:rsidRPr="0079582E" w:rsidRDefault="001341C7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7462B2" w:rsidRPr="0079582E">
              <w:rPr>
                <w:rFonts w:ascii="Arial" w:hAnsi="Arial" w:cs="Arial"/>
                <w:b/>
                <w:bCs/>
                <w:sz w:val="20"/>
                <w:szCs w:val="20"/>
              </w:rPr>
              <w:t>5.5.3</w:t>
            </w: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Single bedroom dwellings</w:t>
            </w:r>
          </w:p>
        </w:tc>
        <w:tc>
          <w:tcPr>
            <w:tcW w:w="3828" w:type="dxa"/>
          </w:tcPr>
          <w:p w14:paraId="613F9690" w14:textId="77777777" w:rsidR="007462B2" w:rsidRPr="000318AF" w:rsidRDefault="007462B2" w:rsidP="002432D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F7FFB10" w14:textId="77777777" w:rsidR="007462B2" w:rsidRPr="000318AF" w:rsidRDefault="007462B2" w:rsidP="002432D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136472D" w14:textId="77777777" w:rsidR="007462B2" w:rsidRPr="000318AF" w:rsidRDefault="007462B2" w:rsidP="002432D2">
            <w:pPr>
              <w:rPr>
                <w:rFonts w:ascii="Arial" w:hAnsi="Arial" w:cs="Arial"/>
              </w:rPr>
            </w:pPr>
          </w:p>
        </w:tc>
      </w:tr>
      <w:tr w:rsidR="007462B2" w:rsidRPr="000318AF" w14:paraId="69391B5C" w14:textId="5A5569C7" w:rsidTr="001341C7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19C7EEBB" w14:textId="6348E084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t>Part 7 – Local planning framework</w:t>
            </w:r>
          </w:p>
        </w:tc>
      </w:tr>
      <w:tr w:rsidR="007462B2" w:rsidRPr="000318AF" w14:paraId="6493A1A3" w14:textId="261E43F1" w:rsidTr="0079582E">
        <w:tc>
          <w:tcPr>
            <w:tcW w:w="4531" w:type="dxa"/>
          </w:tcPr>
          <w:p w14:paraId="4EDB90D5" w14:textId="77777777" w:rsidR="007462B2" w:rsidRPr="0079582E" w:rsidRDefault="007462B2" w:rsidP="00243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50113F" w14:textId="77777777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B27DDF" w14:textId="77777777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2213D61" w14:textId="77777777" w:rsidR="007462B2" w:rsidRPr="0079582E" w:rsidRDefault="007462B2" w:rsidP="00243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82E" w:rsidRPr="000318AF" w14:paraId="2AF7185F" w14:textId="77777777" w:rsidTr="00414231">
        <w:tc>
          <w:tcPr>
            <w:tcW w:w="13948" w:type="dxa"/>
            <w:gridSpan w:val="4"/>
            <w:shd w:val="clear" w:color="auto" w:fill="D9D9D9" w:themeFill="background1" w:themeFillShade="D9"/>
          </w:tcPr>
          <w:p w14:paraId="06634FBF" w14:textId="5239EFCA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  <w:r w:rsidRPr="0079582E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79582E" w:rsidRPr="000318AF" w14:paraId="003B3C7F" w14:textId="77777777" w:rsidTr="00414231">
        <w:tc>
          <w:tcPr>
            <w:tcW w:w="4531" w:type="dxa"/>
          </w:tcPr>
          <w:p w14:paraId="646EC103" w14:textId="77777777" w:rsidR="0079582E" w:rsidRPr="0079582E" w:rsidRDefault="0079582E" w:rsidP="004142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EF7B64" w14:textId="77777777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D6301" w14:textId="77777777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EABCF44" w14:textId="77777777" w:rsidR="0079582E" w:rsidRPr="0079582E" w:rsidRDefault="0079582E" w:rsidP="00414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F19E7" w14:textId="77777777" w:rsidR="007462B2" w:rsidRPr="000318AF" w:rsidRDefault="007462B2">
      <w:pPr>
        <w:rPr>
          <w:rFonts w:ascii="Arial" w:hAnsi="Arial" w:cs="Arial"/>
        </w:rPr>
      </w:pPr>
    </w:p>
    <w:sectPr w:rsidR="007462B2" w:rsidRPr="000318AF" w:rsidSect="00071137">
      <w:headerReference w:type="default" r:id="rId6"/>
      <w:pgSz w:w="16838" w:h="11906" w:orient="landscape"/>
      <w:pgMar w:top="1440" w:right="1440" w:bottom="1440" w:left="1440" w:header="14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41A9" w14:textId="77777777" w:rsidR="008021B8" w:rsidRDefault="008021B8" w:rsidP="007462B2">
      <w:pPr>
        <w:spacing w:after="0" w:line="240" w:lineRule="auto"/>
      </w:pPr>
      <w:r>
        <w:separator/>
      </w:r>
    </w:p>
  </w:endnote>
  <w:endnote w:type="continuationSeparator" w:id="0">
    <w:p w14:paraId="759C559F" w14:textId="77777777" w:rsidR="008021B8" w:rsidRDefault="008021B8" w:rsidP="0074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1FDA" w14:textId="77777777" w:rsidR="008021B8" w:rsidRDefault="008021B8" w:rsidP="007462B2">
      <w:pPr>
        <w:spacing w:after="0" w:line="240" w:lineRule="auto"/>
      </w:pPr>
      <w:r>
        <w:separator/>
      </w:r>
    </w:p>
  </w:footnote>
  <w:footnote w:type="continuationSeparator" w:id="0">
    <w:p w14:paraId="24B72F31" w14:textId="77777777" w:rsidR="008021B8" w:rsidRDefault="008021B8" w:rsidP="0074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0EA9" w14:textId="1DBB29BD" w:rsidR="008D2E3B" w:rsidRPr="008D2E3B" w:rsidRDefault="008D2E3B" w:rsidP="001341C7">
    <w:pPr>
      <w:jc w:val="center"/>
      <w:rPr>
        <w:rFonts w:ascii="Arial" w:hAnsi="Arial" w:cs="Arial"/>
        <w:b/>
        <w:bCs/>
      </w:rPr>
    </w:pPr>
    <w:r w:rsidRPr="008D2E3B">
      <w:rPr>
        <w:rFonts w:ascii="Arial" w:hAnsi="Arial" w:cs="Arial"/>
        <w:b/>
        <w:bCs/>
        <w:shd w:val="clear" w:color="auto" w:fill="FFFFFF"/>
      </w:rPr>
      <w:t>Schedule of proposed modifications R-Codes Volume 1 interim review 2020</w:t>
    </w:r>
  </w:p>
  <w:p w14:paraId="02AE6EE9" w14:textId="273963D4" w:rsidR="008D2E3B" w:rsidRPr="008D2E3B" w:rsidRDefault="008D2E3B" w:rsidP="001341C7">
    <w:pPr>
      <w:jc w:val="center"/>
      <w:rPr>
        <w:rFonts w:ascii="Arial" w:hAnsi="Arial" w:cs="Arial"/>
        <w:b/>
        <w:bCs/>
      </w:rPr>
    </w:pPr>
    <w:r w:rsidRPr="008D2E3B">
      <w:rPr>
        <w:rFonts w:ascii="Arial" w:hAnsi="Arial" w:cs="Arial"/>
        <w:b/>
        <w:bCs/>
      </w:rPr>
      <w:t>Feedback Table</w:t>
    </w:r>
  </w:p>
  <w:p w14:paraId="09267A38" w14:textId="5ED690F7" w:rsidR="001341C7" w:rsidRDefault="001341C7" w:rsidP="001341C7">
    <w:pPr>
      <w:pStyle w:val="Header"/>
      <w:rPr>
        <w:rFonts w:ascii="Arial" w:hAnsi="Arial" w:cs="Arial"/>
        <w:i/>
        <w:iCs/>
      </w:rPr>
    </w:pPr>
    <w:r w:rsidRPr="001341C7">
      <w:rPr>
        <w:rFonts w:ascii="Arial" w:hAnsi="Arial" w:cs="Arial"/>
        <w:i/>
        <w:iCs/>
      </w:rPr>
      <w:t xml:space="preserve">Note: For clarity, please do not modify the general formatting of the table and indicate the specific clause to which the comment relates. Additional rows can be inserted to accommodate comments. </w:t>
    </w:r>
  </w:p>
  <w:p w14:paraId="688449AA" w14:textId="360AFB37" w:rsidR="0079582E" w:rsidRDefault="0079582E" w:rsidP="001341C7">
    <w:pPr>
      <w:pStyle w:val="Header"/>
      <w:rPr>
        <w:rFonts w:ascii="Arial" w:hAnsi="Arial" w:cs="Arial"/>
        <w:i/>
        <w:iCs/>
      </w:rPr>
    </w:pPr>
  </w:p>
  <w:p w14:paraId="5E543B81" w14:textId="1D09CCF0" w:rsidR="0079582E" w:rsidRPr="0079582E" w:rsidRDefault="0079582E" w:rsidP="001341C7">
    <w:pPr>
      <w:pStyle w:val="Header"/>
      <w:rPr>
        <w:rFonts w:ascii="Arial" w:hAnsi="Arial" w:cs="Arial"/>
        <w:i/>
        <w:iCs/>
      </w:rPr>
    </w:pPr>
    <w:r w:rsidRPr="0079582E">
      <w:rPr>
        <w:rFonts w:ascii="Arial" w:hAnsi="Arial" w:cs="Arial"/>
        <w:i/>
        <w:iCs/>
      </w:rPr>
      <w:t xml:space="preserve">Respondent: </w:t>
    </w:r>
    <w:r>
      <w:rPr>
        <w:rFonts w:ascii="Arial" w:hAnsi="Arial" w:cs="Arial"/>
        <w:i/>
        <w:iCs/>
      </w:rPr>
      <w:t>[insert name or organisation here]</w:t>
    </w:r>
  </w:p>
  <w:p w14:paraId="601BAE15" w14:textId="77777777" w:rsidR="001341C7" w:rsidRPr="001341C7" w:rsidRDefault="001341C7" w:rsidP="001341C7">
    <w:pPr>
      <w:pStyle w:val="Header"/>
      <w:rPr>
        <w:rFonts w:ascii="Arial" w:hAnsi="Arial" w:cs="Arial"/>
        <w:i/>
        <w:iCs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1"/>
      <w:gridCol w:w="3828"/>
      <w:gridCol w:w="3685"/>
      <w:gridCol w:w="1904"/>
    </w:tblGrid>
    <w:tr w:rsidR="001341C7" w:rsidRPr="001341C7" w14:paraId="43D0F146" w14:textId="77777777" w:rsidTr="000656D1">
      <w:tc>
        <w:tcPr>
          <w:tcW w:w="4531" w:type="dxa"/>
          <w:shd w:val="clear" w:color="auto" w:fill="F2F2F2" w:themeFill="background1" w:themeFillShade="F2"/>
        </w:tcPr>
        <w:p w14:paraId="242B5E48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Part/Clause</w:t>
          </w:r>
        </w:p>
      </w:tc>
      <w:tc>
        <w:tcPr>
          <w:tcW w:w="3828" w:type="dxa"/>
          <w:shd w:val="clear" w:color="auto" w:fill="F2F2F2" w:themeFill="background1" w:themeFillShade="F2"/>
        </w:tcPr>
        <w:p w14:paraId="2ECCC2E1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Comment</w:t>
          </w:r>
        </w:p>
      </w:tc>
      <w:tc>
        <w:tcPr>
          <w:tcW w:w="3685" w:type="dxa"/>
          <w:shd w:val="clear" w:color="auto" w:fill="F2F2F2" w:themeFill="background1" w:themeFillShade="F2"/>
        </w:tcPr>
        <w:p w14:paraId="005CF999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Solution</w:t>
          </w:r>
        </w:p>
      </w:tc>
      <w:tc>
        <w:tcPr>
          <w:tcW w:w="1904" w:type="dxa"/>
          <w:shd w:val="clear" w:color="auto" w:fill="F2F2F2" w:themeFill="background1" w:themeFillShade="F2"/>
        </w:tcPr>
        <w:p w14:paraId="09E01D7B" w14:textId="77777777" w:rsidR="001341C7" w:rsidRPr="001341C7" w:rsidRDefault="001341C7" w:rsidP="001341C7">
          <w:pPr>
            <w:rPr>
              <w:rFonts w:ascii="Arial" w:hAnsi="Arial" w:cs="Arial"/>
              <w:b/>
              <w:bCs/>
            </w:rPr>
          </w:pPr>
          <w:r w:rsidRPr="001341C7">
            <w:rPr>
              <w:rFonts w:ascii="Arial" w:hAnsi="Arial" w:cs="Arial"/>
              <w:b/>
              <w:bCs/>
            </w:rPr>
            <w:t>Relates to…</w:t>
          </w:r>
        </w:p>
        <w:p w14:paraId="75D7A251" w14:textId="77777777" w:rsidR="001341C7" w:rsidRPr="001341C7" w:rsidRDefault="001341C7" w:rsidP="001341C7">
          <w:pPr>
            <w:rPr>
              <w:rFonts w:ascii="Arial" w:hAnsi="Arial" w:cs="Arial"/>
              <w:i/>
              <w:iCs/>
              <w:sz w:val="16"/>
              <w:szCs w:val="16"/>
            </w:rPr>
          </w:pPr>
          <w:r w:rsidRPr="001341C7">
            <w:rPr>
              <w:rFonts w:ascii="Arial" w:hAnsi="Arial" w:cs="Arial"/>
              <w:i/>
              <w:iCs/>
              <w:sz w:val="16"/>
              <w:szCs w:val="16"/>
            </w:rPr>
            <w:t>A = Advertised version</w:t>
          </w:r>
        </w:p>
        <w:p w14:paraId="6C7AF334" w14:textId="77777777" w:rsidR="001341C7" w:rsidRPr="001341C7" w:rsidRDefault="001341C7" w:rsidP="001341C7">
          <w:pPr>
            <w:rPr>
              <w:rFonts w:ascii="Arial" w:hAnsi="Arial" w:cs="Arial"/>
              <w:i/>
              <w:iCs/>
            </w:rPr>
          </w:pPr>
          <w:r w:rsidRPr="001341C7">
            <w:rPr>
              <w:rFonts w:ascii="Arial" w:hAnsi="Arial" w:cs="Arial"/>
              <w:i/>
              <w:iCs/>
              <w:sz w:val="16"/>
              <w:szCs w:val="16"/>
            </w:rPr>
            <w:t>C = Current R-Codes</w:t>
          </w:r>
          <w:r w:rsidRPr="001341C7">
            <w:rPr>
              <w:rFonts w:ascii="Arial" w:hAnsi="Arial" w:cs="Arial"/>
              <w:i/>
              <w:iCs/>
            </w:rPr>
            <w:t xml:space="preserve"> </w:t>
          </w:r>
        </w:p>
      </w:tc>
    </w:tr>
  </w:tbl>
  <w:p w14:paraId="25EDF9CD" w14:textId="63FA01DD" w:rsidR="001341C7" w:rsidRPr="001341C7" w:rsidRDefault="001341C7" w:rsidP="001341C7">
    <w:pPr>
      <w:pStyle w:val="Header"/>
      <w:rPr>
        <w:rFonts w:ascii="Arial" w:hAnsi="Arial" w:cs="Arial"/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AF"/>
    <w:rsid w:val="000318AF"/>
    <w:rsid w:val="000656D1"/>
    <w:rsid w:val="00071137"/>
    <w:rsid w:val="00076969"/>
    <w:rsid w:val="00120074"/>
    <w:rsid w:val="001341C7"/>
    <w:rsid w:val="00222FF7"/>
    <w:rsid w:val="00530B09"/>
    <w:rsid w:val="005F0D8E"/>
    <w:rsid w:val="007462B2"/>
    <w:rsid w:val="0079582E"/>
    <w:rsid w:val="008021B8"/>
    <w:rsid w:val="00804083"/>
    <w:rsid w:val="008B21A0"/>
    <w:rsid w:val="008D2E3B"/>
    <w:rsid w:val="00C753FB"/>
    <w:rsid w:val="00D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490D"/>
  <w15:chartTrackingRefBased/>
  <w15:docId w15:val="{83B3F90E-9A8D-4337-8C3B-510E618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2B2"/>
  </w:style>
  <w:style w:type="paragraph" w:styleId="Footer">
    <w:name w:val="footer"/>
    <w:basedOn w:val="Normal"/>
    <w:link w:val="FooterChar"/>
    <w:uiPriority w:val="99"/>
    <w:unhideWhenUsed/>
    <w:rsid w:val="0074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2B2"/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Reed</dc:creator>
  <cp:keywords/>
  <dc:description/>
  <cp:lastModifiedBy>Dallas Shepherd</cp:lastModifiedBy>
  <cp:revision>2</cp:revision>
  <dcterms:created xsi:type="dcterms:W3CDTF">2020-07-15T03:55:00Z</dcterms:created>
  <dcterms:modified xsi:type="dcterms:W3CDTF">2020-07-15T03:55:00Z</dcterms:modified>
</cp:coreProperties>
</file>